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806" w:rsidRDefault="00B17052" w:rsidP="00E3087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ΣΥΝΑΥΛΙΑ</w:t>
      </w:r>
    </w:p>
    <w:p w:rsidR="00B17052" w:rsidRPr="00B17052" w:rsidRDefault="00B17052" w:rsidP="00E308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Από την Όπερα …..στα τραγούδια  της  Παρέας</w:t>
      </w:r>
    </w:p>
    <w:p w:rsidR="00A7746F" w:rsidRDefault="005E0B7C" w:rsidP="00342425">
      <w:pPr>
        <w:ind w:left="720"/>
      </w:pPr>
      <w:r>
        <w:rPr>
          <w:b/>
        </w:rPr>
        <w:t>Το Σάββατο  6 Ιουλίου 2019</w:t>
      </w:r>
      <w:r w:rsidR="00A7746F" w:rsidRPr="00A7746F">
        <w:t xml:space="preserve"> πραγματοποιήθηκε </w:t>
      </w:r>
      <w:r w:rsidR="00A7746F">
        <w:t xml:space="preserve">με μεγάλη επιτυχία στο Πνευματικό κέντρο Αγ. Στεφάνου , η υψηλής πολιτιστικής αξίας </w:t>
      </w:r>
      <w:r w:rsidR="00A7746F" w:rsidRPr="007F22A8">
        <w:rPr>
          <w:b/>
        </w:rPr>
        <w:t xml:space="preserve">εκδήλωση </w:t>
      </w:r>
      <w:r w:rsidR="00A7746F">
        <w:t xml:space="preserve">με τίτλο </w:t>
      </w:r>
      <w:r w:rsidRPr="005E0B7C">
        <w:rPr>
          <w:b/>
        </w:rPr>
        <w:t>Απ</w:t>
      </w:r>
      <w:r>
        <w:rPr>
          <w:b/>
        </w:rPr>
        <w:t>ό την Όπερα ….. στα τραγούδια της  Παρέας</w:t>
      </w:r>
      <w:r w:rsidR="00A7746F" w:rsidRPr="00A7746F">
        <w:t xml:space="preserve"> , </w:t>
      </w:r>
      <w:r w:rsidR="00A7746F">
        <w:t xml:space="preserve">η οποία ήταν </w:t>
      </w:r>
      <w:r w:rsidR="00A7746F" w:rsidRPr="007F22A8">
        <w:rPr>
          <w:b/>
        </w:rPr>
        <w:t>ένα μελωδικό ταξίδι</w:t>
      </w:r>
      <w:r w:rsidR="00A7746F">
        <w:t xml:space="preserve"> με</w:t>
      </w:r>
      <w:r w:rsidR="00836A19">
        <w:t xml:space="preserve"> τραγούδια από γνωστές </w:t>
      </w:r>
      <w:r w:rsidR="00836A19" w:rsidRPr="00836A19">
        <w:rPr>
          <w:b/>
        </w:rPr>
        <w:t>Όπερες</w:t>
      </w:r>
      <w:r w:rsidR="00836A19">
        <w:t xml:space="preserve"> και </w:t>
      </w:r>
      <w:r w:rsidR="00836A19" w:rsidRPr="00836A19">
        <w:rPr>
          <w:b/>
          <w:lang w:val="en-GB"/>
        </w:rPr>
        <w:t>Musicals</w:t>
      </w:r>
      <w:r w:rsidR="00836A19" w:rsidRPr="00836A19">
        <w:t xml:space="preserve">, </w:t>
      </w:r>
      <w:r w:rsidR="00836A19">
        <w:t xml:space="preserve">αλλά και διαχρονικά </w:t>
      </w:r>
      <w:r w:rsidR="00836A19" w:rsidRPr="00836A19">
        <w:rPr>
          <w:b/>
        </w:rPr>
        <w:t>τραγούδια</w:t>
      </w:r>
      <w:r w:rsidR="00681484">
        <w:rPr>
          <w:b/>
        </w:rPr>
        <w:t xml:space="preserve"> </w:t>
      </w:r>
      <w:r w:rsidR="00836A19" w:rsidRPr="00836A19">
        <w:rPr>
          <w:b/>
        </w:rPr>
        <w:t xml:space="preserve"> Ελλήνων</w:t>
      </w:r>
      <w:r w:rsidR="00681484">
        <w:rPr>
          <w:b/>
        </w:rPr>
        <w:t xml:space="preserve"> </w:t>
      </w:r>
      <w:bookmarkStart w:id="0" w:name="_GoBack"/>
      <w:bookmarkEnd w:id="0"/>
      <w:r w:rsidR="00836A19" w:rsidRPr="00836A19">
        <w:rPr>
          <w:b/>
        </w:rPr>
        <w:t xml:space="preserve"> Συνθετών</w:t>
      </w:r>
      <w:r w:rsidR="00836A19">
        <w:t xml:space="preserve"> , πού έγιναν μεγάλες επιτυχίες στο πέρασμα του χρόνου.</w:t>
      </w:r>
    </w:p>
    <w:p w:rsidR="00050B1E" w:rsidRDefault="00050B1E" w:rsidP="00342425">
      <w:pPr>
        <w:ind w:left="720"/>
      </w:pPr>
      <w:r>
        <w:t xml:space="preserve">Στην εκδήλωση </w:t>
      </w:r>
      <w:r w:rsidRPr="007F22A8">
        <w:rPr>
          <w:b/>
        </w:rPr>
        <w:t xml:space="preserve">συμμετείχαν </w:t>
      </w:r>
      <w:r w:rsidRPr="007F22A8">
        <w:rPr>
          <w:b/>
          <w:u w:val="single"/>
        </w:rPr>
        <w:t>αφιλοκερδώς</w:t>
      </w:r>
      <w:r w:rsidRPr="007F22A8">
        <w:rPr>
          <w:b/>
        </w:rPr>
        <w:t xml:space="preserve"> καταξιωμένοι λυρικοί καλλιτέχνες</w:t>
      </w:r>
      <w:r>
        <w:t xml:space="preserve"> , συνοδευόμενοι </w:t>
      </w:r>
      <w:r w:rsidRPr="007F22A8">
        <w:rPr>
          <w:b/>
        </w:rPr>
        <w:t>στο πιάνο</w:t>
      </w:r>
      <w:r>
        <w:t xml:space="preserve"> από τον καθηγητή του Ελληνικού Ωδείου </w:t>
      </w:r>
      <w:r w:rsidR="004F0696" w:rsidRPr="007F22A8">
        <w:rPr>
          <w:b/>
        </w:rPr>
        <w:t>κ. Σάκη Βούλγαρη</w:t>
      </w:r>
      <w:r w:rsidR="004F0696">
        <w:t xml:space="preserve"> .</w:t>
      </w:r>
    </w:p>
    <w:p w:rsidR="004F0696" w:rsidRDefault="004F0696" w:rsidP="00342425">
      <w:pPr>
        <w:ind w:left="720"/>
      </w:pPr>
      <w:r>
        <w:t xml:space="preserve">Την </w:t>
      </w:r>
      <w:r w:rsidRPr="007F22A8">
        <w:rPr>
          <w:b/>
        </w:rPr>
        <w:t>Καλλιτεχνική επιμέλεια</w:t>
      </w:r>
      <w:r>
        <w:t>, την</w:t>
      </w:r>
      <w:r w:rsidRPr="007F22A8">
        <w:rPr>
          <w:b/>
        </w:rPr>
        <w:t xml:space="preserve"> Σκηνοθεσία</w:t>
      </w:r>
      <w:r>
        <w:t xml:space="preserve"> ,</w:t>
      </w:r>
      <w:r w:rsidR="005C0D63">
        <w:t xml:space="preserve"> </w:t>
      </w:r>
      <w:r>
        <w:t xml:space="preserve">την </w:t>
      </w:r>
      <w:r w:rsidRPr="007F22A8">
        <w:rPr>
          <w:b/>
        </w:rPr>
        <w:t>Μουσική διδασκαλία</w:t>
      </w:r>
      <w:r>
        <w:t xml:space="preserve"> και την</w:t>
      </w:r>
      <w:r w:rsidRPr="007F22A8">
        <w:rPr>
          <w:b/>
        </w:rPr>
        <w:t xml:space="preserve"> Διεύθυνση</w:t>
      </w:r>
      <w:r>
        <w:t xml:space="preserve"> της εκδήλωσης</w:t>
      </w:r>
      <w:r w:rsidR="005C0D63">
        <w:t>,</w:t>
      </w:r>
      <w:r>
        <w:t xml:space="preserve"> είχε η καθηγήτρια του Ελληνικού Ωδείου </w:t>
      </w:r>
      <w:r w:rsidRPr="007F22A8">
        <w:rPr>
          <w:b/>
        </w:rPr>
        <w:t xml:space="preserve">κα Έφη </w:t>
      </w:r>
      <w:proofErr w:type="spellStart"/>
      <w:r w:rsidRPr="007F22A8">
        <w:rPr>
          <w:b/>
        </w:rPr>
        <w:t>Αδειλίνη</w:t>
      </w:r>
      <w:proofErr w:type="spellEnd"/>
      <w:r w:rsidRPr="007F22A8">
        <w:rPr>
          <w:b/>
        </w:rPr>
        <w:t xml:space="preserve"> – </w:t>
      </w:r>
      <w:proofErr w:type="spellStart"/>
      <w:r w:rsidRPr="007F22A8">
        <w:rPr>
          <w:b/>
        </w:rPr>
        <w:t>Μπομπή</w:t>
      </w:r>
      <w:proofErr w:type="spellEnd"/>
      <w:r>
        <w:t>.</w:t>
      </w:r>
    </w:p>
    <w:p w:rsidR="004F0696" w:rsidRDefault="004F0696" w:rsidP="00342425">
      <w:pPr>
        <w:ind w:left="720"/>
      </w:pPr>
      <w:r>
        <w:t xml:space="preserve">Η εκδήλωση έγινε </w:t>
      </w:r>
      <w:r w:rsidRPr="006B218A">
        <w:rPr>
          <w:b/>
          <w:u w:val="single"/>
        </w:rPr>
        <w:t>υπό την αιγίδα του Εξωραϊστικού και Πολιτιστικού</w:t>
      </w:r>
      <w:r>
        <w:t xml:space="preserve"> </w:t>
      </w:r>
      <w:r w:rsidRPr="006B218A">
        <w:rPr>
          <w:b/>
          <w:u w:val="single"/>
        </w:rPr>
        <w:t>Συλλόγου Διονύσου</w:t>
      </w:r>
      <w:r>
        <w:t>.</w:t>
      </w:r>
    </w:p>
    <w:p w:rsidR="004C73C8" w:rsidRDefault="00E84E7F" w:rsidP="00342425">
      <w:pPr>
        <w:ind w:left="720"/>
      </w:pPr>
      <w:r w:rsidRPr="006B218A">
        <w:rPr>
          <w:b/>
        </w:rPr>
        <w:t>Την εκδ</w:t>
      </w:r>
      <w:r w:rsidR="004A49B9" w:rsidRPr="006B218A">
        <w:rPr>
          <w:b/>
        </w:rPr>
        <w:t>ήλωση τίμησαν με την παρουσία τους</w:t>
      </w:r>
      <w:r w:rsidR="0053669A">
        <w:t xml:space="preserve"> ο εκλεγμένος </w:t>
      </w:r>
      <w:r w:rsidR="004A49B9">
        <w:t xml:space="preserve"> Δήμαρχος Διονύσου </w:t>
      </w:r>
      <w:r w:rsidR="004A49B9" w:rsidRPr="00AB7096">
        <w:rPr>
          <w:b/>
        </w:rPr>
        <w:t xml:space="preserve">κ. Ι. </w:t>
      </w:r>
      <w:proofErr w:type="spellStart"/>
      <w:r w:rsidR="004A49B9" w:rsidRPr="00AB7096">
        <w:rPr>
          <w:b/>
        </w:rPr>
        <w:t>Καλαφατέλης</w:t>
      </w:r>
      <w:proofErr w:type="spellEnd"/>
      <w:r w:rsidR="0053669A">
        <w:t xml:space="preserve"> </w:t>
      </w:r>
      <w:r w:rsidR="004A49B9">
        <w:t xml:space="preserve">, ο Δημοτικός Σύμβουλος Διονύσου </w:t>
      </w:r>
      <w:r w:rsidR="004A49B9" w:rsidRPr="00AB7096">
        <w:rPr>
          <w:b/>
        </w:rPr>
        <w:t>κ. Ι.</w:t>
      </w:r>
      <w:r w:rsidR="004A49B9">
        <w:t xml:space="preserve"> </w:t>
      </w:r>
      <w:proofErr w:type="spellStart"/>
      <w:r w:rsidR="004A49B9" w:rsidRPr="00AB7096">
        <w:rPr>
          <w:b/>
        </w:rPr>
        <w:t>Φωτάκης</w:t>
      </w:r>
      <w:proofErr w:type="spellEnd"/>
      <w:r w:rsidR="0053669A">
        <w:t xml:space="preserve"> , </w:t>
      </w:r>
      <w:r w:rsidR="004A49B9">
        <w:t xml:space="preserve">η πρώην Αντιδήμαρχος Διονύσου </w:t>
      </w:r>
      <w:r w:rsidR="004A49B9" w:rsidRPr="00AB7096">
        <w:rPr>
          <w:b/>
        </w:rPr>
        <w:t xml:space="preserve">κα Θ. </w:t>
      </w:r>
      <w:proofErr w:type="spellStart"/>
      <w:r w:rsidR="004A49B9" w:rsidRPr="00AB7096">
        <w:rPr>
          <w:b/>
        </w:rPr>
        <w:t>Σαραντάκη</w:t>
      </w:r>
      <w:proofErr w:type="spellEnd"/>
      <w:r w:rsidR="004A49B9">
        <w:t xml:space="preserve"> , </w:t>
      </w:r>
      <w:r w:rsidR="004A49B9" w:rsidRPr="00AB7096">
        <w:rPr>
          <w:b/>
        </w:rPr>
        <w:t>φίλες και φίλοι από</w:t>
      </w:r>
      <w:r w:rsidR="004A49B9">
        <w:t xml:space="preserve"> </w:t>
      </w:r>
      <w:r w:rsidR="004A49B9" w:rsidRPr="00AB7096">
        <w:rPr>
          <w:b/>
        </w:rPr>
        <w:t>τον καλλιτεχνικό χώρο</w:t>
      </w:r>
      <w:r w:rsidR="004A49B9">
        <w:t xml:space="preserve"> , </w:t>
      </w:r>
      <w:r w:rsidR="00CC1AFC">
        <w:t xml:space="preserve">καθώς και </w:t>
      </w:r>
      <w:r w:rsidR="0053669A">
        <w:rPr>
          <w:b/>
        </w:rPr>
        <w:t xml:space="preserve">περισσότεροι από 250 εκλεκτοί </w:t>
      </w:r>
      <w:r w:rsidR="00CC1AFC" w:rsidRPr="00AB7096">
        <w:rPr>
          <w:b/>
        </w:rPr>
        <w:t xml:space="preserve"> συμπολίτισσες</w:t>
      </w:r>
      <w:r w:rsidR="00CC1AFC">
        <w:t xml:space="preserve"> και </w:t>
      </w:r>
      <w:r w:rsidR="00CC1AFC" w:rsidRPr="00AB7096">
        <w:rPr>
          <w:b/>
        </w:rPr>
        <w:t>συμπολίτες μας</w:t>
      </w:r>
      <w:r w:rsidR="00CC1AFC">
        <w:t>,</w:t>
      </w:r>
      <w:r w:rsidR="00F4580C">
        <w:t xml:space="preserve"> στο </w:t>
      </w:r>
      <w:r w:rsidR="00F4580C" w:rsidRPr="00F4580C">
        <w:rPr>
          <w:b/>
        </w:rPr>
        <w:t>κατάμεστο Π</w:t>
      </w:r>
      <w:r w:rsidR="00CC1AFC" w:rsidRPr="00F4580C">
        <w:rPr>
          <w:b/>
        </w:rPr>
        <w:t>ολιτιστικό κέντρο</w:t>
      </w:r>
      <w:r w:rsidR="00CC1AFC">
        <w:t xml:space="preserve"> Αγ. Στεφάνου , </w:t>
      </w:r>
      <w:r w:rsidR="00FA6ACA">
        <w:rPr>
          <w:b/>
        </w:rPr>
        <w:t>οι οποίες και οι οποίοι, στην τρίωρη παράσταση ,</w:t>
      </w:r>
      <w:r w:rsidR="00CC1AFC" w:rsidRPr="00F4580C">
        <w:rPr>
          <w:b/>
        </w:rPr>
        <w:t xml:space="preserve"> απήλαυσαν μία πανδαισία μουσικής και</w:t>
      </w:r>
      <w:r w:rsidR="00CC1AFC">
        <w:t xml:space="preserve"> </w:t>
      </w:r>
      <w:r w:rsidR="00CC1AFC" w:rsidRPr="00F4580C">
        <w:rPr>
          <w:b/>
        </w:rPr>
        <w:t xml:space="preserve">καλλιτεχνικής </w:t>
      </w:r>
      <w:r w:rsidR="00F4580C" w:rsidRPr="00F4580C">
        <w:rPr>
          <w:b/>
        </w:rPr>
        <w:t>ερμηνείας</w:t>
      </w:r>
      <w:r w:rsidR="00FA6ACA">
        <w:t xml:space="preserve">, </w:t>
      </w:r>
      <w:r w:rsidR="00FA6ACA" w:rsidRPr="00FA6ACA">
        <w:rPr>
          <w:b/>
          <w:u w:val="single"/>
        </w:rPr>
        <w:t>αλλά</w:t>
      </w:r>
      <w:r w:rsidR="00FA6ACA" w:rsidRPr="00FA6ACA">
        <w:rPr>
          <w:b/>
        </w:rPr>
        <w:t xml:space="preserve"> και τραγούδησαν</w:t>
      </w:r>
      <w:r w:rsidR="00FA6ACA">
        <w:rPr>
          <w:b/>
        </w:rPr>
        <w:t>,</w:t>
      </w:r>
      <w:r w:rsidR="00FA6ACA" w:rsidRPr="00FA6ACA">
        <w:rPr>
          <w:b/>
        </w:rPr>
        <w:t xml:space="preserve"> μαζί με τους καλλιτέχνες</w:t>
      </w:r>
      <w:r w:rsidR="00FA6ACA">
        <w:rPr>
          <w:b/>
        </w:rPr>
        <w:t>,</w:t>
      </w:r>
      <w:r w:rsidR="00FA6ACA" w:rsidRPr="00FA6ACA">
        <w:rPr>
          <w:b/>
        </w:rPr>
        <w:t xml:space="preserve"> τις </w:t>
      </w:r>
      <w:r w:rsidR="00FA6ACA">
        <w:rPr>
          <w:b/>
        </w:rPr>
        <w:t xml:space="preserve">μεγάλες </w:t>
      </w:r>
      <w:r w:rsidR="00FA6ACA" w:rsidRPr="00FA6ACA">
        <w:rPr>
          <w:b/>
        </w:rPr>
        <w:t>Ελληνικές επιτυχίες</w:t>
      </w:r>
      <w:r w:rsidR="00FA6ACA">
        <w:t xml:space="preserve"> .</w:t>
      </w:r>
    </w:p>
    <w:p w:rsidR="004F0696" w:rsidRDefault="004C73C8" w:rsidP="00342425">
      <w:pPr>
        <w:ind w:left="720"/>
      </w:pPr>
      <w:r>
        <w:t xml:space="preserve">Ακολουθούν </w:t>
      </w:r>
      <w:r w:rsidRPr="00F4580C">
        <w:rPr>
          <w:b/>
        </w:rPr>
        <w:t>ενδεικτικές σκηνές</w:t>
      </w:r>
      <w:r>
        <w:t xml:space="preserve"> από την εξαιρετική αυτή παράσταση.</w:t>
      </w:r>
    </w:p>
    <w:p w:rsidR="00342425" w:rsidRPr="00342425" w:rsidRDefault="00342425" w:rsidP="00342425">
      <w:pPr>
        <w:ind w:left="720"/>
      </w:pPr>
    </w:p>
    <w:p w:rsidR="005C5C58" w:rsidRPr="00A7746F" w:rsidRDefault="005C5C58"/>
    <w:sectPr w:rsidR="005C5C58" w:rsidRPr="00A7746F" w:rsidSect="008C7931">
      <w:headerReference w:type="default" r:id="rId6"/>
      <w:pgSz w:w="11906" w:h="16838"/>
      <w:pgMar w:top="1440" w:right="1274" w:bottom="1440" w:left="1800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133" w:rsidRDefault="00D41133" w:rsidP="005C5C58">
      <w:pPr>
        <w:spacing w:after="0" w:line="240" w:lineRule="auto"/>
      </w:pPr>
      <w:r>
        <w:separator/>
      </w:r>
    </w:p>
  </w:endnote>
  <w:endnote w:type="continuationSeparator" w:id="0">
    <w:p w:rsidR="00D41133" w:rsidRDefault="00D41133" w:rsidP="005C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-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133" w:rsidRDefault="00D41133" w:rsidP="005C5C58">
      <w:pPr>
        <w:spacing w:after="0" w:line="240" w:lineRule="auto"/>
      </w:pPr>
      <w:r>
        <w:separator/>
      </w:r>
    </w:p>
  </w:footnote>
  <w:footnote w:type="continuationSeparator" w:id="0">
    <w:p w:rsidR="00D41133" w:rsidRDefault="00D41133" w:rsidP="005C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text" w:horzAnchor="margin" w:tblpY="-2807"/>
      <w:tblW w:w="5000" w:type="pct"/>
      <w:tblCellSpacing w:w="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32"/>
    </w:tblGrid>
    <w:tr w:rsidR="005C5C58" w:rsidRPr="005C5C58" w:rsidTr="00433F2C">
      <w:trPr>
        <w:tblCellSpacing w:w="0" w:type="dxa"/>
      </w:trPr>
      <w:tc>
        <w:tcPr>
          <w:tcW w:w="5000" w:type="pct"/>
          <w:vAlign w:val="center"/>
        </w:tcPr>
        <w:p w:rsidR="005C5C58" w:rsidRPr="005C5C58" w:rsidRDefault="005C5C58" w:rsidP="005C5C58">
          <w:pPr>
            <w:keepNext/>
            <w:spacing w:after="0" w:line="240" w:lineRule="auto"/>
            <w:outlineLvl w:val="0"/>
            <w:rPr>
              <w:rFonts w:ascii="Arial Narrow" w:hAnsi="Arial Narrow"/>
              <w:u w:val="single"/>
            </w:rPr>
          </w:pPr>
        </w:p>
      </w:tc>
    </w:tr>
  </w:tbl>
  <w:p w:rsidR="005C5C58" w:rsidRPr="005C5C58" w:rsidRDefault="005C5C58" w:rsidP="005C5C58">
    <w:pPr>
      <w:keepNext/>
      <w:spacing w:after="0" w:line="240" w:lineRule="auto"/>
      <w:ind w:right="-766"/>
      <w:jc w:val="center"/>
      <w:outlineLvl w:val="0"/>
      <w:rPr>
        <w:rFonts w:ascii="PA-SansSerif" w:hAnsi="PA-SansSerif" w:cs="PA-SansSerif"/>
        <w:b/>
        <w:bCs/>
        <w:sz w:val="40"/>
        <w:szCs w:val="40"/>
      </w:rPr>
    </w:pPr>
    <w:r>
      <w:rPr>
        <w:rFonts w:ascii="Arial Narrow" w:hAnsi="Arial Narrow" w:cs="Arial Narrow"/>
        <w:noProof/>
        <w:sz w:val="28"/>
        <w:szCs w:val="28"/>
        <w:u w:val="single"/>
        <w:lang w:val="en-US" w:eastAsia="en-US"/>
      </w:rPr>
      <w:drawing>
        <wp:anchor distT="0" distB="0" distL="114300" distR="114300" simplePos="0" relativeHeight="251659264" behindDoc="1" locked="0" layoutInCell="0" allowOverlap="1" wp14:anchorId="143A5F89" wp14:editId="1E6FBC73">
          <wp:simplePos x="0" y="0"/>
          <wp:positionH relativeFrom="margin">
            <wp:posOffset>-861695</wp:posOffset>
          </wp:positionH>
          <wp:positionV relativeFrom="margin">
            <wp:posOffset>-1058545</wp:posOffset>
          </wp:positionV>
          <wp:extent cx="1035685" cy="1034415"/>
          <wp:effectExtent l="0" t="0" r="0" b="0"/>
          <wp:wrapSquare wrapText="bothSides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685" cy="1034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A-SansSerif" w:hAnsi="PA-SansSerif" w:cs="PA-SansSerif"/>
        <w:noProof/>
        <w:sz w:val="20"/>
        <w:szCs w:val="20"/>
        <w:u w:val="single"/>
        <w:lang w:val="en-US" w:eastAsia="en-US"/>
      </w:rPr>
      <w:drawing>
        <wp:inline distT="0" distB="0" distL="0" distR="0" wp14:anchorId="6BC31A23" wp14:editId="36CEA18F">
          <wp:extent cx="4556125" cy="230505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612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5C58" w:rsidRDefault="005C5C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7F"/>
    <w:rsid w:val="00033BE1"/>
    <w:rsid w:val="00050B1E"/>
    <w:rsid w:val="002A0D24"/>
    <w:rsid w:val="00342425"/>
    <w:rsid w:val="004A49B9"/>
    <w:rsid w:val="004C73C8"/>
    <w:rsid w:val="004D26A1"/>
    <w:rsid w:val="004F0696"/>
    <w:rsid w:val="0053669A"/>
    <w:rsid w:val="005C0D63"/>
    <w:rsid w:val="005C5C58"/>
    <w:rsid w:val="005E0B7C"/>
    <w:rsid w:val="00681484"/>
    <w:rsid w:val="006B218A"/>
    <w:rsid w:val="00744BEB"/>
    <w:rsid w:val="00766DA3"/>
    <w:rsid w:val="007A5806"/>
    <w:rsid w:val="007F22A8"/>
    <w:rsid w:val="0083095F"/>
    <w:rsid w:val="00836A19"/>
    <w:rsid w:val="008C7931"/>
    <w:rsid w:val="009D1F97"/>
    <w:rsid w:val="00A7746F"/>
    <w:rsid w:val="00AB7096"/>
    <w:rsid w:val="00B17052"/>
    <w:rsid w:val="00B3667C"/>
    <w:rsid w:val="00C51270"/>
    <w:rsid w:val="00CC1AFC"/>
    <w:rsid w:val="00D17561"/>
    <w:rsid w:val="00D41133"/>
    <w:rsid w:val="00DB72B3"/>
    <w:rsid w:val="00E3087F"/>
    <w:rsid w:val="00E84E7F"/>
    <w:rsid w:val="00F4580C"/>
    <w:rsid w:val="00FA6ACA"/>
    <w:rsid w:val="00FC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B3C68E"/>
  <w15:docId w15:val="{B427FD16-4E32-4A4A-8A6B-2E0A943C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sz w:val="24"/>
        <w:szCs w:val="24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5C5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5C5C58"/>
    <w:rPr>
      <w:sz w:val="22"/>
      <w:szCs w:val="22"/>
      <w:lang w:eastAsia="en-US"/>
    </w:rPr>
  </w:style>
  <w:style w:type="paragraph" w:styleId="a4">
    <w:name w:val="footer"/>
    <w:basedOn w:val="a"/>
    <w:link w:val="Char0"/>
    <w:uiPriority w:val="99"/>
    <w:unhideWhenUsed/>
    <w:rsid w:val="005C5C5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5C5C58"/>
    <w:rPr>
      <w:sz w:val="22"/>
      <w:szCs w:val="22"/>
      <w:lang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8C7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C79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tas\Desktop\&#904;&#957;&#964;&#965;&#960;&#959;%20&#931;&#965;&#955;&#955;&#972;&#947;&#959;&#965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Έντυπο Συλλόγου</Template>
  <TotalTime>31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 bobis</dc:creator>
  <cp:lastModifiedBy>kostas bobis</cp:lastModifiedBy>
  <cp:revision>6</cp:revision>
  <cp:lastPrinted>2015-10-15T16:03:00Z</cp:lastPrinted>
  <dcterms:created xsi:type="dcterms:W3CDTF">2019-07-10T13:38:00Z</dcterms:created>
  <dcterms:modified xsi:type="dcterms:W3CDTF">2019-07-10T14:10:00Z</dcterms:modified>
</cp:coreProperties>
</file>