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object w:dxaOrig="2186" w:dyaOrig="1963">
          <v:rect xmlns:o="urn:schemas-microsoft-com:office:office" xmlns:v="urn:schemas-microsoft-com:vml" id="rectole0000000000" style="width:109.300000pt;height:98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44"/>
          <w:shd w:fill="auto" w:val="clear"/>
        </w:rPr>
        <w:t xml:space="preserve">                      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</w:rPr>
        <w:t xml:space="preserve">105</w:t>
      </w:r>
      <w:r>
        <w:rPr>
          <w:rFonts w:ascii="Cambria" w:hAnsi="Cambria" w:cs="Cambria" w:eastAsia="Cambria"/>
          <w:b/>
          <w:color w:val="262626"/>
          <w:spacing w:val="5"/>
          <w:position w:val="0"/>
          <w:sz w:val="28"/>
          <w:shd w:fill="auto" w:val="clear"/>
          <w:vertAlign w:val="superscript"/>
        </w:rPr>
        <w:t xml:space="preserve">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Τετάρτη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2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Σεπτεμβρίου  2020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από τις 08.00 π.μ. έως τις 14.00 μ.μ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(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 δημοτικό χώρο στάθμευσης, 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επί της οδού Ηρώων Πολυτεχνείου,</w:t>
      </w:r>
    </w:p>
    <w:p>
      <w:pPr>
        <w:spacing w:before="0" w:after="0" w:line="240"/>
        <w:ind w:right="0" w:left="357" w:hanging="238"/>
        <w:jc w:val="center"/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στον </w:t>
      </w:r>
      <w:r>
        <w:rPr>
          <w:rFonts w:ascii="Arial" w:hAnsi="Arial" w:cs="Arial" w:eastAsia="Arial"/>
          <w:b/>
          <w:color w:val="000000"/>
          <w:spacing w:val="0"/>
          <w:position w:val="0"/>
          <w:sz w:val="20"/>
          <w:shd w:fill="auto" w:val="clear"/>
        </w:rPr>
        <w:t xml:space="preserve">Άγ. Στέφανο</w:t>
      </w: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357" w:hanging="238"/>
        <w:jc w:val="center"/>
        <w:rPr>
          <w:rFonts w:ascii="Verdana" w:hAnsi="Verdana" w:cs="Verdana" w:eastAsia="Verdana"/>
          <w:color w:val="000000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ΑΛΕΥΡΙ: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Χωριάτικο (σταρένιο) 5 ή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Γενικής χρήσης (μαλακό)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Ολικής αλέσεως 5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 τσουρέκι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ΩΡΩΠΟΣ).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ΑΠΟΡΡΥΠΑΝΤΙΚΑ &amp; ΠΡΟΪΟΝΤΑ ΚΑΘΑΡΙΣΜΟΥ (ΒΙΟΔΙΑΣΠΑΣΙΜΑ):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Revolution Υγρό Πιάτων 1lt 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Μαλακτικό Ρούχων (διάφορα αρώματα)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Γενικού Καθαρισμού (διάφορα αρώματα) 1 lt ή 4 kg - 1.20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4.00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Ρούχων Ενισχυμένο με Ένζυμα 1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Σκόνη Πλυντηρίου Ρούχων 4.200 kg (60 μεζούρες)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για μαύρα και χρωματιστά ρούχα 1 lt ή 4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Ultra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Παχύρευστη Χλωρίνη 0.750 lt ή 4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Κρεμοσάπουνο 1lt ή 4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Τζαμιών Ανταλλακτικό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Υγρό Πλυντηρίου Πιάτων 1.500 lt (100-150 πλύσεις)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Στεγνωτικό Πλυντηρίου Πιάτων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Σαμπουάν 1lt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Revolution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Αφρόλουτρο  1lt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ΑΘΗΝΑ).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ΑΡΩΜΑΤΙΚΑ – ΒΟΤΑΝΑ - ΦΥΤΑ: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Ρίγανη Τριμμένη ή Μάτσο, Δενδρολίβανο, Θρούμπι, Θυμάρι, Χαμομήλι, Τσουκνίδα, Λουίζα, Λαγοκοιμιθιά, Ταραξάκο, Βάλσαμο, Δάφνη, Φλισκούνι, Δυόσμος, Μέντα, Τσάι Βουνού, Φλαμούρι, Μελισσόχορτο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1 γραμμ.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10 &amp; 20 γραμμ.)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ΛΕΥΚΑΔΑ).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Κρίταμο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Κάππαρη, καππαρόφυλλα και πάστα κάππαρης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Αγγουράκια Κάππαρης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Άρωμα εσπεριδοειδών (σκόνη)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ΑΥΓΑ: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Θήκη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30άδα Α΄- X LARGE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Πλαστική Θήκη 12άδα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LARGE -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Χάρτινη Θήκη 30άδα Α΄ MEDIUM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2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Χάρτινες Θήκες 30άδες Α΄ 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0.35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το ένα αυγό ελευθέρας Βοσκής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ΜΕΓΑΡΑ).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ΓΛΥΚΑ ΚΟΥΤΑΛΙΟΥ – ΜΑΡΜΕΛΑΔΕΣ - ΛΙΚΕΡ: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 (διάφορες)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κουταλιού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(διάφορα)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Γλυκά του κουταλιού: περγαμόντο, συκαλάκι, νερατζάκι, νερατζάκι πράσινο, λέμονι, πορτοκάλι, κολοκύθι, καρπούζι, καρότο, κεράσι, κυδώνι, σταφύλι, καρυδάκι, μούσμουλο, μανταρίνι, βανίλια, δαμάσκηνο, αχλάδι, κ.α.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Γλυκό κουταλιού τριαντάφυλλο 0.260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Μαρμελάδες: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μήλο – καρότο, μανταρίνι,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πορτοκάλι, λεμόνι, βερίκοκο, ροδάκινο, βανίλια, αχλάδι, φράουλα, κυδώνι, περγαμόντο, μήλο – κακάο, αχλάδι – κακάο, καρότο, δαμάσκηνο, φιστίκι, μανταρίνι, κράνα, σύκο, πράσινο σύκο, εσπεριδοειδή, μήλο – ρόδι, κ.α.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Λικέρ: βάλσαμο, κράνο, λεμόνι, αρμπαρόριζα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Κουραμπιέδες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μελομακάρονα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ΓΛΥΚΙΣΜΑΤΑ – ΕΙΔΙΚΑ ΠΡΟΪΟΝΤΑ ΑΡΤΟΠΟΙΪΑΣ - ΑΡΤΟΣ: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Δίπλες – ξεροτήγανα σκαφάκι των 12 τεμαχίων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Καλιτσούνια – λυχναράκια (ανεβατά, ανθότυρος, σοκολάτας) 0.330 kg - 0.380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Καλορίζικα λαδιού (αμυγδάλου, πορτοκαλιού) 0.320 kg - 0.450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Παξιμαδάκια (χαρουπιού, σφακιανό, ρίγανης, επτάζυμο)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κρίκος (τυριού, καρότου, κανέλας, μούστου, παρμεζάνας, πιπεριάς, μπύρας, καλαμποκιού, ολικής, σπανάκι, ηλιόσπορου, πολύσπορο) 0.320 kg - 0.350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ΑΓ. ΣΤΕΦΑΝΟΣ).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χωριάτικο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Ψωμί ολικής αλέσεως με προζύμι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Τυρόψωμο – Ελιόψωμο 0.400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ΕΛΑΙΟΛΑΔΟ: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Έξτρα Παρθένο Ελαιόλαδο 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φετινής σοδειάς)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(ΠΡΟΕΛΕΥΣΗ: ΚΟΡΙΝΘΟΣ).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ΕΛΙΕΣ: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και Πράσινες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Ποικιλία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Τσακιστή ελιά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Χαρακτή ελία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3,00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ΑΜΦΙΣΣΑ).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ξανθές τσακιστές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μαύρες γλυκιές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μεσαίες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ΠΗΛΙΟ).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μικρές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μέτριες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καλαμών μεγάλες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Πάστα ελιάς 0.120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γεμιστές 0.225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Πράσινες αμυγδαλοελιές με βότανα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Ελιές πράσινες τσακιστές με λεμόνι και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ΛΑΚΩΝΙΑ – ΧΑΛΚΙΔΙΚΗ).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ΕΣΠΕΡΙΔΟΕΙΔΗ - ΦΡΟΥΤΑ: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Πορτοκάλι 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Grape Fruit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0.50 €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Λεμόνια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Αχλάδια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Ρόδι Φρέσκο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Μήλα starkin – golden – ξινά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σε συσκευασίες των 5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Ακτινίδια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0.90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ΖΥΜΑΡΙΚΑ: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χειροποίητα: Χυλόπιτα, Χυλοπιτάκι, Λαζάνι Μεσαίο, Λαζάνι Φαρδύ, Χυλόπιτα Λαχανικών, Χυλόπιτα Λαχανικών, Χυλόπιτα Ολικής, Στριφτάδι, Στριφτάδι Λαχανικών, Κριθαράκι, Τραχανάς Γλυκός, Τραχανάς Ξινός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1.30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Σταρένιος 0.500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Τραχανάς Λαχανικών, Τραχανάς Καυτερός, Τραχανάς Πικάντικος, Κριθαράκι Λαχανικά, Χυλοπιτάκι Λαχανικά, Χυλοπιτάκι Πικάντικο, Ταλιατέλες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ΚΑΡΠΟΙ  - ΣΤΑΦΙΔΕΣ: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(Πεταλούδα)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Αμυγδαλόψιχα 0.500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ΠΡΟΕΛΕΥΣΗ: ΟΡΕΙΝΗ ΚΟΡΙΝΘΙΑ), Σταφίδα ξερή (Ξανθιά και Μαύρη)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φιστίκι αράπικο ελληνικό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Αμύγδαλο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7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Φουντούκι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Μάντολα (διάφορες γεύσεις)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Πορτοκάλι – Σοκολάτα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Αμυγδαλωτό Λέρου 1 τμχ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Ποπ Κόρν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Παστέλι χειροποίητο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Μπάρα ενέργειας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ψημένο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Αιγίνης ωμό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Καλαμάτας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Φιστίκι αράπικο Φλοιός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Κάστανο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με αλάτι 1 kg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– 12,00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Αμύγδαλο ωμό Βόλου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Ταύγετου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Καραμελωμένο με επικάλυψη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Ξανθιά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Καραμέλες διάφορες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Διάφορα ταρτάκια σοκολάτας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ΠΡΟΕΛΕΥΗ: ΙΛΙΟΝ).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Σύκα Πεταλίδη Μεσσηνίας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Φουντούκι ψημένα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Πίνατς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(ψημμένο)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Κάσιους ωμό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Γκότζι Μπέρυ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αφράτα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Στραγάλια άσπρα αλμυρά Κομοτηνής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Σερρών (ψημένο)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φλοιού ψημένο με αλάτι και χωρίς αλάτι Σερρών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αράπικο καραμελωμένο με μέλι και σουσάμι 0.500 kg -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Σουλτανίνα Κρήτης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Σταφίδα Μαύρη Κορινθίας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Χουρμάδες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Βερίκοκα αποξηραμένα χονδρά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Δαμάσκηνα αποξηραμένα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Φυστίκι Κελυφωτό Λαμίας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Ηλιόσπορος ψημένος ανάλατος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Χουανίτα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λευκά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Καρυδόψιχα Τρίπολης Χονδρή 0.500 kg –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 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Αμύγδαλα Ωμά Βόλου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Κουκουναρόσπορος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Κράνμπερυ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Βανίλια Υποβρύχιο βαζάκι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Λουκούμια κοκτέιλ 0.900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Καρύδια με κέλυφος 1kg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5,00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ΖΑΓΟΡΑ ΠΗΛΙΟΥ).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ΚΑΦΕΣ - ΖΑΧΑΡΗ: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Ελληνικός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Φίλτρου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Αρωματικός Φίλτρου (βανίλια, φουντούκι, καραμέλα, μπισκότο)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Εσπρέσσο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Στιγμιαίος καφές 0.300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b/>
          <w:color w:val="FF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Σοκολάτα ρόφημα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2.40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Καφές Χωρίς Καφείνη (ελληνικός, φίλτρου, espresso)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Κακάο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Καστανή Ζάχαρη 0.400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 ΑΙΘΙΟΠΙΑ – ΠΑΡΑΣΚΕΥΗ ΕΛΛΑΔΑ)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ΚΡΑΣΙΑ: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ή λευκό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–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λευκό ξηρό 1.5 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ροζέ ξηρό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Κρασί κόκκινο ημίγλυκο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ΟΡΕΙΝΗ ΚΟΡΙΝΘΙΑ),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Μαρουβάς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ΧΑΝΙΑ).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ΛΟΥΚΑΝΙΚΑ: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πράσο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με ρίγανη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€,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χωριάτικο πιπεράτο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με πορτοκάλι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κοτόπουλο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Βόειο Τρικάλων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Λουκάνικο Τρικάλων με αγριογούρουνο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ΤΡΙΚΑΛΑ).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ΜΑΝΙΤΑΡΙΑ: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Μανιτάρια Πλευρώτους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ΚΥΜΗ ΕΥΒΟΙΑΣ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). Μανιτάρια ψητά στο λάδι 0.200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ΜΕΛΙ – ΠΑΡΑΓΩΓΑ ΜΕΛΙΟΥ: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&amp; Δάσους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Θυμαρίσιο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Ανθέων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Ερείκης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Κέδρου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Πρόπολη βάμμα 10 ή 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Μελισσοκέρι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Βασιλικός Πολτός 0.015 kg ή 0.030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Κεραλοιφές 1 τεμάχιο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Χειροποίητα Σαπούνια Μελιού 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Φυσικές Χειροποίητες Κρέμες Μελιού (αντιρυτιδικές, συσφικτικές, αναπλαστικές) 0.020 ml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ΝΟΤΙΑ ΛΕΥΚΑΔΑ),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Πεύκου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Κουμαριάς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Κωνοφόρων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ΧΑΛΚΙΔΙΚΗ, ΑΡΤΑ).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Χαρουπόμελο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ανθόμελο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πεύκο – έλατο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θυμάρι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Μέλι βελανιδιά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Κεραλοιφή 0.050 ή 0.100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Βάμμα προπόλης 0.050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Γύρη 0.250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5.00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ΛΟΥΤΡΑ ΑΙΔΗΨΟΥ).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ΞΥΔΙΑ: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κόκκινο παραδοσιακό από κρασί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άσπρο παραδοσιακό 1.5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Ξύδι αρωματικό με διάφορα βότανα 0.500 lt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ΟΣΠΡΙΑ: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ψιλές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Ρεβίθια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2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γίγαντες 1kg-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Φάβα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 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ΦΑΡΣΑΛΑ),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Γίγαντες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Φασόλια μέτρια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Φακές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Ρεβύθια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2.70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ΠΑΞΙΜΑΔΙΑ: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Κριθαροκουλούρα ολικής αλέσεως 1.780 - 1.800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κρίθινο ολικής αλέσεως 1.780 – 1.800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Παξιμαδάκι τύπου Κυθήρων 1.650 – 1.670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σικάλεως ολικής αλέσεως 1780 – 1800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Ντακάκι με δίκοκο σιτάρι (τύπου ζέα) 1350 – 1370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Ντάκος Κρίθινος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Μίνι Κριθαροκουλούρα 1980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ρίγανη 0.680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Λαδοφρυγανάκια με πορτοκάλι 0.640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ΗΡΑΚΛΕΙΟ ΚΡΗΤΗΣ).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ΠΑΤΑΤΕΣ – ΚΡΕΜΜΥΔΙΑ: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Πατάτες 10 kg ή 20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Κρεμμύδια 5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 – ΕΥΒΟΙΑ).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ΠΙΤΕΣ  ΧΕΙΡΟΠΟΙΗΤΕΣ – ΠΙΤΣΕΣ: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Τυρόπιτα, Σπανακόπιτα, Χορτόπιτα, Γαλατόπιτα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1.400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5.50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Πίτσα: Μαργαρίτα – Special  0.600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Τηγανόψωμο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, 3,50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ΡΑΚΟΜΕΛΟ – ΤΣΙΚΟΥΔΙΑ - ΤΣΙΠΟΥΡΟ: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Τσίπουρο Διπλής Απόσταξης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0.700 lt ή 1 lt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ΠΑΡΝΑΣΣΟΣ).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ΣΑΛΤΣΑ - ΜΠΑΧΑΡΙΚΑ: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Σάλτσα Ντομάτας Χειροποίητη: καυτερή – απλή – με αρωματικά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Πιπερόσαλτσα 0.360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Πιπέρι Καγιέν 0.070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Μπούκοβο  0.210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ΚΑΠΑΝΔΡΙΤΙ).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Λιαστή Ντομάτα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Πιπεριά Γεμιστή με μείγμα τυριών 0.230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ΚΟΡΙΝΘΟΣ)</w:t>
      </w:r>
      <w:r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  <w:t xml:space="preserve">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Σάλτσα Ντομάτας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0.370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ΚΑΣΤΟΡΙΑ). 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ΤΟΥΡΣΙ: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Άγρια χόρτα, ραδίκι, γλιστρίδα, άγριο καρότο, κ.α. 0.250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ΜΟΝΕΜΒΑΣΙΑ).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ΤΥΡΟΚΟΜΙΚΑ: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Φέτα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Ξερή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Ξινομυζήθρα 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Κεφαλογραβιέρα Αιγοπρόβεια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9.20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πρόβειο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Γιαούρτι αγελάδος στραγγιστό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Ρυζόγαλο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ΣΠΑΤΑ ΑΤΤΙΚΗΣ),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Γραβιεράκι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Παραδοσιακή Γραβιέρα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σε φέτες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Ξινή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Ξυνόχοντρος Ψηλορείτης (κρητικός τραχανάς)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Μυζήθρα Νωπή1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Γραβιέρα Τρίμμα 0.250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Ανθότυρο Ξηρό Τρίμμα 0.300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Γιαούρτι 0.230 kg ή 0.500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2.00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Καπνιστό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Λευκό Τυρί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Παραδοσιακό κεφαλοτύρι Ψηλορείτης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10.00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ΡΕΘΥΜΝΟ ΚΡΗΤΗΣ).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b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ΧΑΛΒΑΣ - ΒΟΥΤΗΜΑΤΑ – ΤΑΧΙΝΙ - ΤΣΟΥΡΕΚΙ: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Βανίλια, Κακάο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Αμυγδάλου 1kg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(Σοκολάτα πορτοκάλι, 0 % Βανίλια, μαστίχα, κλπ)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8.90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Χαλβάς Φαρσάλων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9.50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Πακέτο Χαλβά Βανίλια, Κακάο, Αμύγδαλο 0.450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οι υπόλοιπες γεύσεις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),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Κουλούρια Διάφορες Γεύσεις 0.450 kg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Κουλουράκια πορτοκαλιού ή βανίλιας 0.450 kg ή 1kg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3.30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Κριτσίνια Διάφορα 0.350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Βουτήματα Διάφορα 0.400 kg  ή 1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7.00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0.500 kg ή 1 kg -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6.60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Τσουρέκι 0.450 kg–0.500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ΜΑΡΑΘΩΝΑΣ).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Χαλβάς Βανίλιας – Σοκολάτας – Αμυγδάλου 0.900 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,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Ταχίνι 0.720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4.00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ΑΧΑΡΝΑΙ).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Φυστικοβούτυρο βιολογικό: natural, smooth, crunchy, chocolate, ελαιόλαδο – μέλι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8.00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ΕΒΡΟΣ)</w:t>
      </w:r>
    </w:p>
    <w:p>
      <w:pPr>
        <w:numPr>
          <w:ilvl w:val="0"/>
          <w:numId w:val="3"/>
        </w:numPr>
        <w:spacing w:before="0" w:after="0" w:line="276"/>
        <w:ind w:right="0" w:left="0" w:hanging="360"/>
        <w:jc w:val="left"/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ΧΥΜΟΣ: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Φυσικός Χυμός Ρόδι (χωρίς ζάχαρη) 0.230 kg ή 0.500 kg –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1.80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ή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3.50 </w:t>
      </w:r>
      <w:r>
        <w:rPr>
          <w:rFonts w:ascii="Arial" w:hAnsi="Arial" w:cs="Arial" w:eastAsia="Arial"/>
          <w:color w:val="FF0000"/>
          <w:spacing w:val="0"/>
          <w:position w:val="0"/>
          <w:sz w:val="18"/>
          <w:shd w:fill="auto" w:val="clear"/>
        </w:rPr>
        <w:t xml:space="preserve">€ 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(</w:t>
      </w:r>
      <w:r>
        <w:rPr>
          <w:rFonts w:ascii="Arial" w:hAnsi="Arial" w:cs="Arial" w:eastAsia="Arial"/>
          <w:color w:val="004DBB"/>
          <w:spacing w:val="0"/>
          <w:position w:val="0"/>
          <w:sz w:val="18"/>
          <w:shd w:fill="auto" w:val="clear"/>
        </w:rPr>
        <w:t xml:space="preserve">ΠΡΟΕΛΕΥΣΗ: ΚΟΡΙΝΘΙΑ – ΘΕΣΣΑΛΙΑ).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FF0000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8522"/>
      </w:tblGrid>
      <w:tr>
        <w:trPr>
          <w:trHeight w:val="1019" w:hRule="auto"/>
          <w:jc w:val="left"/>
        </w:trPr>
        <w:tc>
          <w:tcPr>
            <w:tcW w:w="85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0"/>
                <w:shd w:fill="auto" w:val="clear"/>
              </w:rPr>
              <w:t xml:space="preserve">ΠΛΗΡΟΦΟΡΙΕΣ:</w:t>
            </w: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Αυτοτελές Τμήμα Κοινωνικής Προστασίας, Παιδείας, Πολιτισμού &amp; Αθλητισμού, Τηλ. Επικοινωνίας: 2132139806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2A4975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          Email: </w:t>
            </w:r>
            <w:hyperlink xmlns:r="http://schemas.openxmlformats.org/officeDocument/2006/relationships" r:id="docRId2"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xorismesazontes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dionysos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@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gmail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.</w:t>
              </w:r>
              <w:r>
                <w:rPr>
                  <w:rFonts w:ascii="Verdana" w:hAnsi="Verdana" w:cs="Verdana" w:eastAsia="Verdana"/>
                  <w:vanish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HYPERLINK "mailto:xorismesazontes.dionysos@gmail.com"</w:t>
              </w:r>
              <w:r>
                <w:rPr>
                  <w:rFonts w:ascii="Verdana" w:hAnsi="Verdana" w:cs="Verdana" w:eastAsia="Verdana"/>
                  <w:color w:val="2A4975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com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</w:rPr>
            </w:pPr>
          </w:p>
        </w:tc>
      </w:tr>
    </w:tbl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xorismesazontes.dionysos@gmail.com" Id="docRId2" Type="http://schemas.openxmlformats.org/officeDocument/2006/relationships/hyperlink"/><Relationship Target="styles.xml" Id="docRId4" Type="http://schemas.openxmlformats.org/officeDocument/2006/relationships/styles"/></Relationships>
</file>